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DB1A" w14:textId="549D916D" w:rsidR="001D2D1F" w:rsidRPr="007A3AB1" w:rsidRDefault="007A3AB1" w:rsidP="001D2D1F">
      <w:pPr>
        <w:jc w:val="center"/>
        <w:rPr>
          <w:rFonts w:ascii="Chalkboard" w:eastAsia="Wawati SC Regular" w:hAnsi="Chalkboard" w:cs="Beirut"/>
          <w:sz w:val="32"/>
        </w:rPr>
      </w:pPr>
      <w:r>
        <w:rPr>
          <w:rFonts w:ascii="Chalkboard" w:eastAsia="Wawati SC Regular" w:hAnsi="Chalkboard" w:cs="Beirut"/>
          <w:sz w:val="32"/>
        </w:rPr>
        <w:t>Health Resource P</w:t>
      </w:r>
      <w:r>
        <w:rPr>
          <w:rFonts w:ascii="Chalkboard" w:eastAsia="Wawati SC Regular" w:hAnsi="Chalkboard" w:cs="Beirut"/>
          <w:sz w:val="32"/>
          <w:vertAlign w:val="superscript"/>
        </w:rPr>
        <w:t>3</w:t>
      </w:r>
    </w:p>
    <w:p w14:paraId="02709934" w14:textId="1CEA7958" w:rsidR="001D2D1F" w:rsidRPr="00FF514A" w:rsidRDefault="001D2D1F">
      <w:pPr>
        <w:rPr>
          <w:rFonts w:ascii="Chalkboard" w:eastAsia="Calibri" w:hAnsi="Chalkboard" w:cs="Calibri"/>
          <w:sz w:val="16"/>
          <w:szCs w:val="16"/>
        </w:rPr>
      </w:pPr>
      <w:r w:rsidRPr="00FF514A">
        <w:rPr>
          <w:rFonts w:ascii="Chalkboard" w:eastAsia="Calibri" w:hAnsi="Chalkboard" w:cs="Calibr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DE3E8" wp14:editId="18ECF774">
                <wp:simplePos x="0" y="0"/>
                <wp:positionH relativeFrom="column">
                  <wp:posOffset>-40640</wp:posOffset>
                </wp:positionH>
                <wp:positionV relativeFrom="paragraph">
                  <wp:posOffset>95885</wp:posOffset>
                </wp:positionV>
                <wp:extent cx="6948000" cy="22860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7A59F1C" id="Rectangle 1" o:spid="_x0000_s1026" style="position:absolute;margin-left:-3.2pt;margin-top:7.55pt;width:547.1pt;height:1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" fillcolor="#d8d8d8 [2732]" stroked="f"/>
            </w:pict>
          </mc:Fallback>
        </mc:AlternateContent>
      </w:r>
    </w:p>
    <w:p w14:paraId="24FE97EC" w14:textId="1918C0F1" w:rsidR="000D089D" w:rsidRPr="00CC299F" w:rsidRDefault="007A4823">
      <w:pPr>
        <w:rPr>
          <w:rFonts w:ascii="Chalkboard" w:eastAsia="Wawati SC Regular" w:hAnsi="Chalkboard" w:cs="Beirut"/>
          <w:sz w:val="20"/>
          <w:szCs w:val="22"/>
        </w:rPr>
      </w:pPr>
      <w:r w:rsidRPr="00CC299F">
        <w:rPr>
          <w:rFonts w:ascii="Chalkboard" w:eastAsia="Calibri" w:hAnsi="Chalkboard" w:cs="Calibri"/>
          <w:sz w:val="20"/>
          <w:szCs w:val="22"/>
        </w:rPr>
        <w:t>Name</w:t>
      </w:r>
      <w:r w:rsidRPr="00CC299F">
        <w:rPr>
          <w:rFonts w:ascii="Chalkboard" w:eastAsia="Wawati SC Regular" w:hAnsi="Chalkboard" w:cs="Beirut"/>
          <w:sz w:val="20"/>
          <w:szCs w:val="22"/>
        </w:rPr>
        <w:t>:</w:t>
      </w:r>
      <w:r w:rsidRPr="00CC299F">
        <w:rPr>
          <w:rFonts w:ascii="Chalkboard" w:eastAsia="Wawati SC Regular" w:hAnsi="Chalkboard" w:cs="Beirut"/>
          <w:sz w:val="20"/>
          <w:szCs w:val="22"/>
        </w:rPr>
        <w:tab/>
      </w:r>
      <w:r w:rsidRPr="00CC299F">
        <w:rPr>
          <w:rFonts w:ascii="Chalkboard" w:eastAsia="Wawati SC Regular" w:hAnsi="Chalkboard" w:cs="Beirut"/>
          <w:sz w:val="20"/>
          <w:szCs w:val="22"/>
        </w:rPr>
        <w:tab/>
      </w:r>
      <w:r w:rsidRPr="00CC299F">
        <w:rPr>
          <w:rFonts w:ascii="Chalkboard" w:eastAsia="Wawati SC Regular" w:hAnsi="Chalkboard" w:cs="Beirut"/>
          <w:sz w:val="20"/>
          <w:szCs w:val="22"/>
        </w:rPr>
        <w:tab/>
      </w:r>
      <w:r w:rsidR="001D2D1F" w:rsidRPr="00CC299F">
        <w:rPr>
          <w:rFonts w:ascii="Chalkboard" w:eastAsia="Wawati SC Regular" w:hAnsi="Chalkboard" w:cs="Beirut"/>
          <w:sz w:val="20"/>
          <w:szCs w:val="22"/>
        </w:rPr>
        <w:tab/>
      </w:r>
      <w:r w:rsidR="001D2D1F" w:rsidRPr="00CC299F">
        <w:rPr>
          <w:rFonts w:ascii="Chalkboard" w:eastAsia="Wawati SC Regular" w:hAnsi="Chalkboard" w:cs="Beirut"/>
          <w:sz w:val="20"/>
          <w:szCs w:val="22"/>
        </w:rPr>
        <w:tab/>
      </w:r>
      <w:r w:rsidRPr="00CC299F">
        <w:rPr>
          <w:rFonts w:ascii="Chalkboard" w:eastAsia="Calibri" w:hAnsi="Chalkboard" w:cs="Calibri"/>
          <w:sz w:val="20"/>
          <w:szCs w:val="22"/>
        </w:rPr>
        <w:t>Advisory</w:t>
      </w:r>
      <w:r w:rsidRPr="00CC299F">
        <w:rPr>
          <w:rFonts w:ascii="Chalkboard" w:eastAsia="Wawati SC Regular" w:hAnsi="Chalkboard" w:cs="Beirut"/>
          <w:sz w:val="20"/>
          <w:szCs w:val="22"/>
        </w:rPr>
        <w:t>:</w:t>
      </w:r>
      <w:r w:rsidR="007A3AB1" w:rsidRPr="00CC299F">
        <w:rPr>
          <w:rFonts w:ascii="Chalkboard" w:eastAsia="Wawati SC Regular" w:hAnsi="Chalkboard" w:cs="Beirut"/>
          <w:sz w:val="20"/>
          <w:szCs w:val="22"/>
        </w:rPr>
        <w:t xml:space="preserve"> </w:t>
      </w:r>
      <w:r w:rsidR="007A3AB1" w:rsidRPr="00CC299F">
        <w:rPr>
          <w:rFonts w:ascii="Chalkboard" w:eastAsia="Wawati SC Regular" w:hAnsi="Chalkboard" w:cs="Beirut"/>
          <w:sz w:val="20"/>
          <w:szCs w:val="22"/>
        </w:rPr>
        <w:tab/>
      </w:r>
      <w:r w:rsidR="007A3AB1" w:rsidRPr="00CC299F">
        <w:rPr>
          <w:rFonts w:ascii="Chalkboard" w:eastAsia="Wawati SC Regular" w:hAnsi="Chalkboard" w:cs="Beirut"/>
          <w:sz w:val="20"/>
          <w:szCs w:val="22"/>
        </w:rPr>
        <w:tab/>
      </w:r>
      <w:r w:rsidR="001D2D1F" w:rsidRPr="00CC299F">
        <w:rPr>
          <w:rFonts w:ascii="Chalkboard" w:eastAsia="Calibri" w:hAnsi="Chalkboard" w:cs="Calibri"/>
          <w:sz w:val="20"/>
          <w:szCs w:val="22"/>
        </w:rPr>
        <w:t>Due</w:t>
      </w:r>
      <w:r w:rsidR="001D2D1F" w:rsidRPr="00CC299F">
        <w:rPr>
          <w:rFonts w:ascii="Chalkboard" w:eastAsia="Wawati SC Regular" w:hAnsi="Chalkboard" w:cs="Beirut"/>
          <w:sz w:val="20"/>
          <w:szCs w:val="22"/>
        </w:rPr>
        <w:t xml:space="preserve"> </w:t>
      </w:r>
      <w:r w:rsidR="001D2D1F" w:rsidRPr="00CC299F">
        <w:rPr>
          <w:rFonts w:ascii="Chalkboard" w:eastAsia="Calibri" w:hAnsi="Chalkboard" w:cs="Calibri"/>
          <w:sz w:val="20"/>
          <w:szCs w:val="22"/>
        </w:rPr>
        <w:t>Date</w:t>
      </w:r>
      <w:r w:rsidR="001D2D1F" w:rsidRPr="00CC299F">
        <w:rPr>
          <w:rFonts w:ascii="Chalkboard" w:eastAsia="Wawati SC Regular" w:hAnsi="Chalkboard" w:cs="Beirut"/>
          <w:sz w:val="20"/>
          <w:szCs w:val="22"/>
        </w:rPr>
        <w:t>:</w:t>
      </w:r>
      <w:r w:rsidR="007A3AB1" w:rsidRPr="00CC299F">
        <w:rPr>
          <w:rFonts w:ascii="Chalkboard" w:eastAsia="Wawati SC Regular" w:hAnsi="Chalkboard" w:cs="Beirut"/>
          <w:sz w:val="20"/>
          <w:szCs w:val="22"/>
        </w:rPr>
        <w:t xml:space="preserve"> Thursday week 11 (final day of term)</w:t>
      </w:r>
    </w:p>
    <w:p w14:paraId="4F1704A1" w14:textId="42577082" w:rsidR="004B2829" w:rsidRDefault="004B2829">
      <w:pPr>
        <w:rPr>
          <w:rFonts w:ascii="Chalkboard" w:eastAsia="Wawati SC Regular" w:hAnsi="Chalkboard" w:cs="Beirut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"/>
        <w:tblW w:w="10686" w:type="dxa"/>
        <w:tblLayout w:type="fixed"/>
        <w:tblLook w:val="04A0" w:firstRow="1" w:lastRow="0" w:firstColumn="1" w:lastColumn="0" w:noHBand="0" w:noVBand="1"/>
      </w:tblPr>
      <w:tblGrid>
        <w:gridCol w:w="10686"/>
      </w:tblGrid>
      <w:tr w:rsidR="00BF0C1A" w14:paraId="57BCEF06" w14:textId="77777777" w:rsidTr="007A3AB1">
        <w:trPr>
          <w:trHeight w:val="340"/>
        </w:trPr>
        <w:tc>
          <w:tcPr>
            <w:tcW w:w="10686" w:type="dxa"/>
            <w:shd w:val="clear" w:color="auto" w:fill="0E7642"/>
            <w:vAlign w:val="center"/>
          </w:tcPr>
          <w:p w14:paraId="54764188" w14:textId="03E1717F" w:rsidR="00BF0C1A" w:rsidRPr="00EE4F86" w:rsidRDefault="007A3AB1" w:rsidP="00EE4F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4F86">
              <w:rPr>
                <w:rFonts w:ascii="Arial" w:hAnsi="Arial" w:cs="Arial"/>
                <w:b/>
                <w:color w:val="000000" w:themeColor="text1"/>
                <w:szCs w:val="20"/>
              </w:rPr>
              <w:t>Health and Physical Education</w:t>
            </w:r>
          </w:p>
        </w:tc>
      </w:tr>
      <w:tr w:rsidR="00BF0C1A" w14:paraId="2A5F981A" w14:textId="77777777" w:rsidTr="00D64B69">
        <w:trPr>
          <w:trHeight w:val="77"/>
        </w:trPr>
        <w:tc>
          <w:tcPr>
            <w:tcW w:w="10686" w:type="dxa"/>
            <w:shd w:val="clear" w:color="auto" w:fill="000000" w:themeFill="text1"/>
            <w:vAlign w:val="center"/>
          </w:tcPr>
          <w:p w14:paraId="062A933F" w14:textId="77777777" w:rsidR="00BF0C1A" w:rsidRPr="00EE4F86" w:rsidRDefault="00BF0C1A" w:rsidP="00EE4F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E4F86">
              <w:rPr>
                <w:rFonts w:ascii="Arial" w:hAnsi="Arial" w:cs="Arial"/>
                <w:sz w:val="18"/>
                <w:szCs w:val="20"/>
              </w:rPr>
              <w:t>LEARNING INTENTIONS</w:t>
            </w:r>
          </w:p>
        </w:tc>
      </w:tr>
      <w:tr w:rsidR="00BF0C1A" w14:paraId="2AE1F34F" w14:textId="77777777" w:rsidTr="007E25DA">
        <w:trPr>
          <w:trHeight w:val="316"/>
        </w:trPr>
        <w:tc>
          <w:tcPr>
            <w:tcW w:w="10686" w:type="dxa"/>
            <w:shd w:val="clear" w:color="auto" w:fill="auto"/>
          </w:tcPr>
          <w:p w14:paraId="09A4B140" w14:textId="77777777" w:rsidR="00BF0C1A" w:rsidRPr="00025C3B" w:rsidRDefault="007A3AB1" w:rsidP="00EE4F8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 xml:space="preserve">Students propose strategies to support the development of preventive health practices that build and </w:t>
            </w:r>
            <w:proofErr w:type="spellStart"/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>optimise</w:t>
            </w:r>
            <w:proofErr w:type="spellEnd"/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 xml:space="preserve"> community health and wellbeing.</w:t>
            </w:r>
          </w:p>
          <w:p w14:paraId="305AEA79" w14:textId="622DCC01" w:rsidR="007A3AB1" w:rsidRPr="00EE4F86" w:rsidRDefault="007A3AB1" w:rsidP="00EE4F8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 xml:space="preserve">Students learn to critically </w:t>
            </w:r>
            <w:proofErr w:type="spellStart"/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>analyse</w:t>
            </w:r>
            <w:proofErr w:type="spellEnd"/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 xml:space="preserve"> and apply health and physical activity information to d</w:t>
            </w:r>
            <w:r w:rsidR="00747A66"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>evise and implement</w:t>
            </w:r>
            <w:r w:rsidRPr="00025C3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  <w:shd w:val="clear" w:color="auto" w:fill="FFFFFF"/>
              </w:rPr>
              <w:t xml:space="preserve"> plans for maintaining healthy and active habits.</w:t>
            </w:r>
          </w:p>
        </w:tc>
      </w:tr>
      <w:tr w:rsidR="00BF0C1A" w14:paraId="6256855A" w14:textId="77777777" w:rsidTr="00D64B69">
        <w:trPr>
          <w:trHeight w:val="77"/>
        </w:trPr>
        <w:tc>
          <w:tcPr>
            <w:tcW w:w="10686" w:type="dxa"/>
            <w:shd w:val="clear" w:color="auto" w:fill="000000" w:themeFill="text1"/>
            <w:vAlign w:val="center"/>
          </w:tcPr>
          <w:p w14:paraId="393FDEE3" w14:textId="77777777" w:rsidR="00BF0C1A" w:rsidRPr="00EE4F86" w:rsidRDefault="00BF0C1A" w:rsidP="00EE4F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4F86">
              <w:rPr>
                <w:rFonts w:ascii="Arial" w:hAnsi="Arial" w:cs="Arial"/>
                <w:sz w:val="18"/>
                <w:szCs w:val="20"/>
              </w:rPr>
              <w:t>CONTENT DESCRIPTORS</w:t>
            </w:r>
          </w:p>
        </w:tc>
      </w:tr>
      <w:tr w:rsidR="00BF0C1A" w14:paraId="2F7BCE96" w14:textId="77777777" w:rsidTr="00025C3B">
        <w:trPr>
          <w:trHeight w:val="343"/>
        </w:trPr>
        <w:tc>
          <w:tcPr>
            <w:tcW w:w="10686" w:type="dxa"/>
            <w:shd w:val="clear" w:color="auto" w:fill="FFFFFF"/>
          </w:tcPr>
          <w:p w14:paraId="3371BB8C" w14:textId="77777777" w:rsidR="00025C3B" w:rsidRDefault="007A3AB1" w:rsidP="00EE4F86">
            <w:pPr>
              <w:rPr>
                <w:rFonts w:ascii="Arial Narrow" w:hAnsi="Arial Narrow"/>
                <w:sz w:val="18"/>
              </w:rPr>
            </w:pPr>
            <w:r w:rsidRPr="00025C3B">
              <w:rPr>
                <w:rFonts w:ascii="Arial Narrow" w:hAnsi="Arial Narrow"/>
                <w:color w:val="000000" w:themeColor="text1"/>
                <w:sz w:val="18"/>
              </w:rPr>
              <w:t>Plan, implement and critique strategies to enhance health, safety and wellbeing of their communities (ACPPS096)</w:t>
            </w:r>
            <w:r w:rsidRPr="00025C3B">
              <w:rPr>
                <w:rFonts w:ascii="Arial Narrow" w:hAnsi="Arial Narrow"/>
                <w:sz w:val="18"/>
              </w:rPr>
              <w:t xml:space="preserve"> </w:t>
            </w:r>
          </w:p>
          <w:p w14:paraId="2C46B433" w14:textId="2D34BEE8" w:rsidR="007A3AB1" w:rsidRPr="00025C3B" w:rsidRDefault="007A3AB1" w:rsidP="00EE4F8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025C3B">
              <w:rPr>
                <w:rFonts w:ascii="Arial Narrow" w:hAnsi="Arial Narrow"/>
                <w:color w:val="000000" w:themeColor="text1"/>
                <w:sz w:val="18"/>
              </w:rPr>
              <w:t xml:space="preserve">Critically </w:t>
            </w:r>
            <w:proofErr w:type="spellStart"/>
            <w:r w:rsidRPr="00025C3B">
              <w:rPr>
                <w:rFonts w:ascii="Arial Narrow" w:hAnsi="Arial Narrow"/>
                <w:color w:val="000000" w:themeColor="text1"/>
                <w:sz w:val="18"/>
              </w:rPr>
              <w:t>analyse</w:t>
            </w:r>
            <w:proofErr w:type="spellEnd"/>
            <w:r w:rsidRPr="00025C3B">
              <w:rPr>
                <w:rFonts w:ascii="Arial Narrow" w:hAnsi="Arial Narrow"/>
                <w:color w:val="000000" w:themeColor="text1"/>
                <w:sz w:val="18"/>
              </w:rPr>
              <w:t xml:space="preserve"> and apply health information from a range of sources to health decisions and situations (ACPPS095)</w:t>
            </w:r>
          </w:p>
        </w:tc>
      </w:tr>
      <w:tr w:rsidR="00BF0C1A" w14:paraId="15BD7B8C" w14:textId="77777777" w:rsidTr="00D64B69">
        <w:trPr>
          <w:trHeight w:val="77"/>
        </w:trPr>
        <w:tc>
          <w:tcPr>
            <w:tcW w:w="10686" w:type="dxa"/>
            <w:shd w:val="clear" w:color="auto" w:fill="000000" w:themeFill="text1"/>
            <w:vAlign w:val="center"/>
          </w:tcPr>
          <w:p w14:paraId="3BB123F7" w14:textId="77777777" w:rsidR="00BF0C1A" w:rsidRPr="00EE4F86" w:rsidRDefault="00BF0C1A" w:rsidP="00EE4F86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20"/>
              </w:rPr>
            </w:pPr>
            <w:r w:rsidRPr="00EE4F86">
              <w:rPr>
                <w:rFonts w:ascii="Helvetica" w:hAnsi="Helvetica"/>
                <w:color w:val="FFFFFF" w:themeColor="background1"/>
                <w:sz w:val="18"/>
                <w:szCs w:val="20"/>
              </w:rPr>
              <w:t>ACHIEVEMENT STANDARDS</w:t>
            </w:r>
          </w:p>
        </w:tc>
      </w:tr>
      <w:tr w:rsidR="00BF0C1A" w14:paraId="316DD607" w14:textId="77777777" w:rsidTr="007E25DA">
        <w:trPr>
          <w:trHeight w:val="206"/>
        </w:trPr>
        <w:tc>
          <w:tcPr>
            <w:tcW w:w="10686" w:type="dxa"/>
            <w:shd w:val="clear" w:color="auto" w:fill="FFFFFF"/>
          </w:tcPr>
          <w:p w14:paraId="213961E8" w14:textId="5149CE33" w:rsidR="00BF0C1A" w:rsidRPr="00025C3B" w:rsidRDefault="007A3AB1" w:rsidP="00EE4F86">
            <w:pPr>
              <w:rPr>
                <w:rFonts w:ascii="Arial Narrow" w:hAnsi="Arial Narrow"/>
                <w:sz w:val="18"/>
                <w:szCs w:val="20"/>
              </w:rPr>
            </w:pPr>
            <w:r w:rsidRPr="00025C3B">
              <w:rPr>
                <w:rFonts w:ascii="Arial Narrow" w:hAnsi="Arial Narrow"/>
                <w:sz w:val="18"/>
                <w:szCs w:val="20"/>
              </w:rPr>
              <w:t xml:space="preserve">Students access, </w:t>
            </w:r>
            <w:proofErr w:type="spellStart"/>
            <w:r w:rsidRPr="00025C3B">
              <w:rPr>
                <w:rFonts w:ascii="Arial Narrow" w:hAnsi="Arial Narrow"/>
                <w:sz w:val="18"/>
                <w:szCs w:val="20"/>
              </w:rPr>
              <w:t>synthesise</w:t>
            </w:r>
            <w:proofErr w:type="spellEnd"/>
            <w:r w:rsidRPr="00025C3B">
              <w:rPr>
                <w:rFonts w:ascii="Arial Narrow" w:hAnsi="Arial Narrow"/>
                <w:sz w:val="18"/>
                <w:szCs w:val="20"/>
              </w:rPr>
              <w:t xml:space="preserve"> and apply health information from credible sources to propose and justify responses to health situations.</w:t>
            </w:r>
          </w:p>
        </w:tc>
      </w:tr>
      <w:tr w:rsidR="007A3AB1" w14:paraId="5B7B2144" w14:textId="77777777" w:rsidTr="007A3AB1">
        <w:trPr>
          <w:trHeight w:val="206"/>
        </w:trPr>
        <w:tc>
          <w:tcPr>
            <w:tcW w:w="10686" w:type="dxa"/>
            <w:shd w:val="clear" w:color="auto" w:fill="92D050"/>
          </w:tcPr>
          <w:p w14:paraId="347DDC59" w14:textId="42909CA7" w:rsidR="007A3AB1" w:rsidRPr="00EE4F86" w:rsidRDefault="007A3AB1" w:rsidP="00EE4F8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4F86">
              <w:rPr>
                <w:rFonts w:ascii="Arial" w:hAnsi="Arial" w:cs="Arial"/>
                <w:b/>
                <w:szCs w:val="20"/>
              </w:rPr>
              <w:t>Science</w:t>
            </w:r>
          </w:p>
        </w:tc>
      </w:tr>
      <w:tr w:rsidR="007A3AB1" w14:paraId="1E098449" w14:textId="77777777" w:rsidTr="00D64B69">
        <w:trPr>
          <w:trHeight w:val="77"/>
        </w:trPr>
        <w:tc>
          <w:tcPr>
            <w:tcW w:w="10686" w:type="dxa"/>
            <w:shd w:val="clear" w:color="auto" w:fill="000000" w:themeFill="text1"/>
          </w:tcPr>
          <w:p w14:paraId="21DC5DDC" w14:textId="25AF5F64" w:rsidR="007A3AB1" w:rsidRPr="00EE4F86" w:rsidRDefault="00D64B69" w:rsidP="00EE4F86">
            <w:pPr>
              <w:jc w:val="center"/>
              <w:rPr>
                <w:rFonts w:ascii="Helvetica Neue" w:hAnsi="Helvetica Neue"/>
                <w:sz w:val="18"/>
                <w:szCs w:val="20"/>
              </w:rPr>
            </w:pPr>
            <w:r w:rsidRPr="00EE4F86">
              <w:rPr>
                <w:rFonts w:ascii="Helvetica Neue" w:hAnsi="Helvetica Neue"/>
                <w:sz w:val="18"/>
                <w:szCs w:val="20"/>
              </w:rPr>
              <w:t>ACHIEVEMENT STANDARDS</w:t>
            </w:r>
          </w:p>
        </w:tc>
      </w:tr>
      <w:tr w:rsidR="007A3AB1" w14:paraId="0E99EFC9" w14:textId="77777777" w:rsidTr="007E25DA">
        <w:trPr>
          <w:trHeight w:val="206"/>
        </w:trPr>
        <w:tc>
          <w:tcPr>
            <w:tcW w:w="10686" w:type="dxa"/>
            <w:shd w:val="clear" w:color="auto" w:fill="FFFFFF"/>
          </w:tcPr>
          <w:p w14:paraId="4653549A" w14:textId="77777777" w:rsidR="007A3AB1" w:rsidRPr="00025C3B" w:rsidRDefault="005F0575" w:rsidP="00EE4F86">
            <w:pPr>
              <w:rPr>
                <w:rFonts w:ascii="Arial Narrow" w:hAnsi="Arial Narrow"/>
                <w:sz w:val="18"/>
                <w:szCs w:val="20"/>
              </w:rPr>
            </w:pPr>
            <w:r w:rsidRPr="00025C3B">
              <w:rPr>
                <w:rFonts w:ascii="Arial Narrow" w:hAnsi="Arial Narrow"/>
                <w:sz w:val="18"/>
                <w:szCs w:val="20"/>
              </w:rPr>
              <w:t>Students</w:t>
            </w:r>
            <w:r w:rsidR="00D64B69" w:rsidRPr="00025C3B">
              <w:rPr>
                <w:rFonts w:ascii="Arial Narrow" w:hAnsi="Arial Narrow"/>
                <w:sz w:val="18"/>
                <w:szCs w:val="20"/>
              </w:rPr>
              <w:t xml:space="preserve"> evaluate methods and explanations from a scientific perspective and use appropriate language and representations when communicating their findings and ideas to specific audiences.</w:t>
            </w:r>
          </w:p>
          <w:p w14:paraId="6E24A34F" w14:textId="183D3D03" w:rsidR="00747A66" w:rsidRPr="00EE4F86" w:rsidRDefault="00747A66" w:rsidP="00EE4F86">
            <w:pPr>
              <w:rPr>
                <w:rFonts w:ascii="Helvetica Neue" w:hAnsi="Helvetica Neue"/>
                <w:sz w:val="18"/>
                <w:szCs w:val="20"/>
              </w:rPr>
            </w:pPr>
            <w:r w:rsidRPr="00025C3B">
              <w:rPr>
                <w:rFonts w:ascii="Arial Narrow" w:hAnsi="Arial Narrow"/>
                <w:sz w:val="18"/>
                <w:szCs w:val="20"/>
              </w:rPr>
              <w:t xml:space="preserve">Students </w:t>
            </w:r>
            <w:proofErr w:type="spellStart"/>
            <w:r w:rsidRPr="00025C3B">
              <w:rPr>
                <w:rFonts w:ascii="Arial Narrow" w:hAnsi="Arial Narrow"/>
                <w:sz w:val="18"/>
                <w:szCs w:val="20"/>
              </w:rPr>
              <w:t>analyse</w:t>
            </w:r>
            <w:proofErr w:type="spellEnd"/>
            <w:r w:rsidRPr="00025C3B">
              <w:rPr>
                <w:rFonts w:ascii="Arial Narrow" w:hAnsi="Arial Narrow"/>
                <w:sz w:val="18"/>
                <w:szCs w:val="20"/>
              </w:rPr>
              <w:t xml:space="preserve"> how biological systems function</w:t>
            </w:r>
            <w:r w:rsidR="00025C3B">
              <w:rPr>
                <w:rFonts w:ascii="Arial Narrow" w:hAnsi="Arial Narrow"/>
                <w:sz w:val="18"/>
                <w:szCs w:val="20"/>
              </w:rPr>
              <w:t>.</w:t>
            </w:r>
          </w:p>
        </w:tc>
      </w:tr>
    </w:tbl>
    <w:p w14:paraId="08ADE34E" w14:textId="77777777" w:rsidR="005F0575" w:rsidRDefault="005F0575" w:rsidP="00D64B69">
      <w:pPr>
        <w:contextualSpacing/>
        <w:rPr>
          <w:rFonts w:ascii="Arial" w:eastAsia="MS Mincho" w:hAnsi="Arial" w:cs="Arial"/>
          <w:sz w:val="22"/>
          <w:szCs w:val="22"/>
        </w:rPr>
      </w:pPr>
    </w:p>
    <w:p w14:paraId="3EE41A5A" w14:textId="1FAEA677" w:rsidR="00CE6BEC" w:rsidRDefault="005F0575" w:rsidP="00D64B69">
      <w:pPr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Time to make a difference</w:t>
      </w:r>
      <w:r w:rsidR="00CC299F">
        <w:rPr>
          <w:rFonts w:ascii="Arial" w:eastAsia="MS Mincho" w:hAnsi="Arial" w:cs="Arial"/>
          <w:sz w:val="22"/>
          <w:szCs w:val="22"/>
        </w:rPr>
        <w:t>!</w:t>
      </w:r>
      <w:bookmarkStart w:id="0" w:name="_GoBack"/>
      <w:bookmarkEnd w:id="0"/>
    </w:p>
    <w:p w14:paraId="11F5CF20" w14:textId="77777777" w:rsidR="005F0575" w:rsidRDefault="005F0575" w:rsidP="00D64B69">
      <w:pPr>
        <w:contextualSpacing/>
        <w:rPr>
          <w:rFonts w:ascii="Arial" w:eastAsia="MS Mincho" w:hAnsi="Arial" w:cs="Arial"/>
          <w:sz w:val="22"/>
          <w:szCs w:val="22"/>
        </w:rPr>
      </w:pPr>
    </w:p>
    <w:p w14:paraId="59DC2208" w14:textId="77777777" w:rsidR="005F0575" w:rsidRDefault="005F0575" w:rsidP="00D64B69">
      <w:pPr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Now that you have a better understanding of the concept of Health, you are going to help improve it. Your task is to:</w:t>
      </w:r>
    </w:p>
    <w:p w14:paraId="75B78229" w14:textId="77777777" w:rsidR="005F0575" w:rsidRDefault="005F0575" w:rsidP="00D64B69">
      <w:pPr>
        <w:contextualSpacing/>
        <w:rPr>
          <w:rFonts w:ascii="Arial" w:eastAsia="MS Mincho" w:hAnsi="Arial" w:cs="Arial"/>
          <w:sz w:val="22"/>
          <w:szCs w:val="22"/>
        </w:rPr>
      </w:pPr>
    </w:p>
    <w:p w14:paraId="747881B4" w14:textId="0739BA72" w:rsidR="005F0575" w:rsidRPr="00801FC4" w:rsidRDefault="005F0575" w:rsidP="00801FC4">
      <w:pPr>
        <w:pStyle w:val="ListParagraph"/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r w:rsidRPr="00801FC4">
        <w:rPr>
          <w:rFonts w:ascii="Arial" w:eastAsia="MS Mincho" w:hAnsi="Arial" w:cs="Arial"/>
          <w:sz w:val="22"/>
          <w:szCs w:val="22"/>
          <w:u w:val="single"/>
        </w:rPr>
        <w:t>Identify</w:t>
      </w:r>
      <w:r w:rsidRPr="00801FC4">
        <w:rPr>
          <w:rFonts w:ascii="Arial" w:eastAsia="MS Mincho" w:hAnsi="Arial" w:cs="Arial"/>
          <w:sz w:val="22"/>
          <w:szCs w:val="22"/>
        </w:rPr>
        <w:t xml:space="preserve"> a target</w:t>
      </w:r>
      <w:r w:rsidR="00BB6358">
        <w:rPr>
          <w:rFonts w:ascii="Arial" w:eastAsia="MS Mincho" w:hAnsi="Arial" w:cs="Arial"/>
          <w:sz w:val="22"/>
          <w:szCs w:val="22"/>
        </w:rPr>
        <w:t xml:space="preserve"> demographic</w:t>
      </w:r>
      <w:r w:rsidRPr="00801FC4">
        <w:rPr>
          <w:rFonts w:ascii="Arial" w:eastAsia="MS Mincho" w:hAnsi="Arial" w:cs="Arial"/>
          <w:sz w:val="22"/>
          <w:szCs w:val="22"/>
        </w:rPr>
        <w:t xml:space="preserve"> </w:t>
      </w:r>
      <w:r w:rsidR="00BB6358">
        <w:rPr>
          <w:rFonts w:ascii="Arial" w:eastAsia="MS Mincho" w:hAnsi="Arial" w:cs="Arial"/>
          <w:sz w:val="22"/>
          <w:szCs w:val="22"/>
        </w:rPr>
        <w:t>for</w:t>
      </w:r>
      <w:r w:rsidRPr="00801FC4">
        <w:rPr>
          <w:rFonts w:ascii="Arial" w:eastAsia="MS Mincho" w:hAnsi="Arial" w:cs="Arial"/>
          <w:sz w:val="22"/>
          <w:szCs w:val="22"/>
        </w:rPr>
        <w:t xml:space="preserve"> improved health</w:t>
      </w:r>
      <w:r w:rsidR="00BB6358">
        <w:rPr>
          <w:rFonts w:ascii="Arial" w:eastAsia="MS Mincho" w:hAnsi="Arial" w:cs="Arial"/>
          <w:sz w:val="22"/>
          <w:szCs w:val="22"/>
        </w:rPr>
        <w:t xml:space="preserve"> (</w:t>
      </w:r>
      <w:proofErr w:type="spellStart"/>
      <w:r w:rsidR="00BB6358">
        <w:rPr>
          <w:rFonts w:ascii="Arial" w:eastAsia="MS Mincho" w:hAnsi="Arial" w:cs="Arial"/>
          <w:sz w:val="22"/>
          <w:szCs w:val="22"/>
        </w:rPr>
        <w:t>eg</w:t>
      </w:r>
      <w:proofErr w:type="spellEnd"/>
      <w:r w:rsidR="00BB6358">
        <w:rPr>
          <w:rFonts w:ascii="Arial" w:eastAsia="MS Mincho" w:hAnsi="Arial" w:cs="Arial"/>
          <w:sz w:val="22"/>
          <w:szCs w:val="22"/>
        </w:rPr>
        <w:t xml:space="preserve"> local dads, the elderly, </w:t>
      </w:r>
      <w:r w:rsidR="00EE4F86">
        <w:rPr>
          <w:rFonts w:ascii="Arial" w:eastAsia="MS Mincho" w:hAnsi="Arial" w:cs="Arial"/>
          <w:sz w:val="22"/>
          <w:szCs w:val="22"/>
        </w:rPr>
        <w:t>working mums)</w:t>
      </w:r>
      <w:r w:rsidRPr="00801FC4">
        <w:rPr>
          <w:rFonts w:ascii="Arial" w:eastAsia="MS Mincho" w:hAnsi="Arial" w:cs="Arial"/>
          <w:sz w:val="22"/>
          <w:szCs w:val="22"/>
        </w:rPr>
        <w:t xml:space="preserve">. </w:t>
      </w:r>
    </w:p>
    <w:p w14:paraId="5AF41C5F" w14:textId="55EED1FE" w:rsidR="005F0575" w:rsidRDefault="005F0575" w:rsidP="00801FC4">
      <w:pPr>
        <w:pStyle w:val="ListParagraph"/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r w:rsidRPr="00801FC4">
        <w:rPr>
          <w:rFonts w:ascii="Arial" w:eastAsia="MS Mincho" w:hAnsi="Arial" w:cs="Arial"/>
          <w:sz w:val="22"/>
          <w:szCs w:val="22"/>
        </w:rPr>
        <w:t>Develop a resource</w:t>
      </w:r>
      <w:r w:rsidR="00801FC4" w:rsidRPr="00801FC4">
        <w:rPr>
          <w:rFonts w:ascii="Arial" w:eastAsia="MS Mincho" w:hAnsi="Arial" w:cs="Arial"/>
          <w:sz w:val="22"/>
          <w:szCs w:val="22"/>
        </w:rPr>
        <w:t xml:space="preserve"> that will help improve the health of the person/people/community in question.</w:t>
      </w:r>
    </w:p>
    <w:p w14:paraId="2C75CD25" w14:textId="05B5EF41" w:rsidR="00801FC4" w:rsidRPr="00801FC4" w:rsidRDefault="00BB6358" w:rsidP="00BB6358">
      <w:pPr>
        <w:pStyle w:val="ListParagraph"/>
        <w:ind w:firstLine="720"/>
        <w:rPr>
          <w:rFonts w:ascii="Arial" w:eastAsia="MS Mincho" w:hAnsi="Arial" w:cs="Arial"/>
          <w:sz w:val="22"/>
          <w:szCs w:val="22"/>
        </w:rPr>
      </w:pPr>
      <w:r w:rsidRPr="00BB6358">
        <w:rPr>
          <w:rFonts w:ascii="Arial" w:eastAsia="MS Mincho" w:hAnsi="Arial" w:cs="Arial"/>
          <w:sz w:val="22"/>
          <w:szCs w:val="22"/>
        </w:rPr>
        <w:t xml:space="preserve">+ </w:t>
      </w:r>
      <w:r>
        <w:rPr>
          <w:rFonts w:ascii="Arial" w:eastAsia="MS Mincho" w:hAnsi="Arial" w:cs="Arial"/>
          <w:sz w:val="22"/>
          <w:szCs w:val="22"/>
          <w:u w:val="single"/>
        </w:rPr>
        <w:t>a</w:t>
      </w:r>
      <w:r w:rsidR="00801FC4" w:rsidRPr="00801FC4">
        <w:rPr>
          <w:rFonts w:ascii="Arial" w:eastAsia="MS Mincho" w:hAnsi="Arial" w:cs="Arial"/>
          <w:sz w:val="22"/>
          <w:szCs w:val="22"/>
          <w:u w:val="single"/>
        </w:rPr>
        <w:t>ccess</w:t>
      </w:r>
      <w:r w:rsidR="00801FC4" w:rsidRPr="00801FC4">
        <w:rPr>
          <w:rFonts w:ascii="Arial" w:eastAsia="MS Mincho" w:hAnsi="Arial" w:cs="Arial"/>
          <w:sz w:val="22"/>
          <w:szCs w:val="22"/>
        </w:rPr>
        <w:t xml:space="preserve"> health information</w:t>
      </w:r>
      <w:r w:rsidR="00801FC4">
        <w:rPr>
          <w:rFonts w:ascii="Arial" w:eastAsia="MS Mincho" w:hAnsi="Arial" w:cs="Arial"/>
          <w:sz w:val="22"/>
          <w:szCs w:val="22"/>
        </w:rPr>
        <w:t xml:space="preserve"> (research from credible sources)</w:t>
      </w:r>
      <w:r w:rsidR="00801FC4" w:rsidRPr="00801FC4">
        <w:rPr>
          <w:rFonts w:ascii="Arial" w:eastAsia="MS Mincho" w:hAnsi="Arial" w:cs="Arial"/>
          <w:sz w:val="22"/>
          <w:szCs w:val="22"/>
        </w:rPr>
        <w:t xml:space="preserve"> to help you in your task.</w:t>
      </w:r>
    </w:p>
    <w:p w14:paraId="30BCCC1A" w14:textId="7945F0AA" w:rsidR="00801FC4" w:rsidRPr="00801FC4" w:rsidRDefault="00801FC4" w:rsidP="00801FC4">
      <w:pPr>
        <w:pStyle w:val="ListParagraph"/>
        <w:numPr>
          <w:ilvl w:val="0"/>
          <w:numId w:val="2"/>
        </w:numPr>
        <w:rPr>
          <w:rFonts w:ascii="Arial" w:eastAsia="MS Mincho" w:hAnsi="Arial" w:cs="Arial"/>
          <w:sz w:val="22"/>
          <w:szCs w:val="22"/>
        </w:rPr>
      </w:pPr>
      <w:r w:rsidRPr="00801FC4">
        <w:rPr>
          <w:rFonts w:ascii="Arial" w:eastAsia="MS Mincho" w:hAnsi="Arial" w:cs="Arial"/>
          <w:sz w:val="22"/>
          <w:szCs w:val="22"/>
        </w:rPr>
        <w:t xml:space="preserve">Write a </w:t>
      </w:r>
      <w:r w:rsidRPr="00801FC4">
        <w:rPr>
          <w:rFonts w:ascii="Arial" w:eastAsia="MS Mincho" w:hAnsi="Arial" w:cs="Arial"/>
          <w:sz w:val="22"/>
          <w:szCs w:val="22"/>
          <w:u w:val="single"/>
        </w:rPr>
        <w:t>justification</w:t>
      </w:r>
      <w:r w:rsidRPr="00801FC4">
        <w:rPr>
          <w:rFonts w:ascii="Arial" w:eastAsia="MS Mincho" w:hAnsi="Arial" w:cs="Arial"/>
          <w:sz w:val="22"/>
          <w:szCs w:val="22"/>
        </w:rPr>
        <w:t xml:space="preserve"> of the effectiveness of your resource – include support from </w:t>
      </w:r>
      <w:r w:rsidR="00747A66">
        <w:rPr>
          <w:rFonts w:ascii="Arial" w:eastAsia="MS Mincho" w:hAnsi="Arial" w:cs="Arial"/>
          <w:sz w:val="22"/>
          <w:szCs w:val="22"/>
        </w:rPr>
        <w:t>credible health sources (referencing)</w:t>
      </w:r>
      <w:r w:rsidRPr="00801FC4">
        <w:rPr>
          <w:rFonts w:ascii="Arial" w:eastAsia="MS Mincho" w:hAnsi="Arial" w:cs="Arial"/>
          <w:sz w:val="22"/>
          <w:szCs w:val="22"/>
        </w:rPr>
        <w:t xml:space="preserve"> and </w:t>
      </w:r>
      <w:proofErr w:type="spellStart"/>
      <w:r w:rsidR="00747A66" w:rsidRPr="00747A66">
        <w:rPr>
          <w:rFonts w:ascii="Arial" w:eastAsia="MS Mincho" w:hAnsi="Arial" w:cs="Arial"/>
          <w:sz w:val="22"/>
          <w:szCs w:val="22"/>
          <w:u w:val="single"/>
        </w:rPr>
        <w:t>analyse</w:t>
      </w:r>
      <w:proofErr w:type="spellEnd"/>
      <w:r w:rsidR="00747A66">
        <w:rPr>
          <w:rFonts w:ascii="Arial" w:eastAsia="MS Mincho" w:hAnsi="Arial" w:cs="Arial"/>
          <w:sz w:val="22"/>
          <w:szCs w:val="22"/>
        </w:rPr>
        <w:t xml:space="preserve"> </w:t>
      </w:r>
      <w:r w:rsidRPr="00801FC4">
        <w:rPr>
          <w:rFonts w:ascii="Arial" w:eastAsia="MS Mincho" w:hAnsi="Arial" w:cs="Arial"/>
          <w:sz w:val="22"/>
          <w:szCs w:val="22"/>
        </w:rPr>
        <w:t>how your resource impacts on the body systems.</w:t>
      </w:r>
    </w:p>
    <w:p w14:paraId="0FE10CEA" w14:textId="77777777" w:rsidR="00C20C1F" w:rsidRDefault="00C20C1F" w:rsidP="00FF514A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005A6CF1" w14:textId="77777777" w:rsidR="00025C3B" w:rsidRDefault="00025C3B" w:rsidP="00FF514A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083D1553" w14:textId="2A67BABD" w:rsidR="00231994" w:rsidRPr="00231994" w:rsidRDefault="00231994" w:rsidP="00231994">
      <w:pPr>
        <w:tabs>
          <w:tab w:val="left" w:pos="3315"/>
        </w:tabs>
        <w:jc w:val="center"/>
        <w:rPr>
          <w:rFonts w:eastAsia="Wawati SC Regular" w:cs="Beirut"/>
          <w:b/>
          <w:sz w:val="22"/>
          <w:szCs w:val="22"/>
        </w:rPr>
      </w:pPr>
      <w:r w:rsidRPr="00231994">
        <w:rPr>
          <w:rFonts w:eastAsia="Wawati SC Regular" w:cs="Beirut"/>
          <w:b/>
          <w:sz w:val="22"/>
          <w:szCs w:val="22"/>
        </w:rPr>
        <w:t>Achievement Standards Rubric</w:t>
      </w:r>
    </w:p>
    <w:tbl>
      <w:tblPr>
        <w:tblStyle w:val="TableGrid"/>
        <w:tblW w:w="10964" w:type="dxa"/>
        <w:tblLook w:val="04A0" w:firstRow="1" w:lastRow="0" w:firstColumn="1" w:lastColumn="0" w:noHBand="0" w:noVBand="1"/>
      </w:tblPr>
      <w:tblGrid>
        <w:gridCol w:w="1261"/>
        <w:gridCol w:w="2044"/>
        <w:gridCol w:w="2201"/>
        <w:gridCol w:w="2146"/>
        <w:gridCol w:w="2236"/>
        <w:gridCol w:w="1076"/>
      </w:tblGrid>
      <w:tr w:rsidR="002D7965" w:rsidRPr="006C035C" w14:paraId="4E8F0AAA" w14:textId="77777777" w:rsidTr="002D7965">
        <w:trPr>
          <w:trHeight w:val="77"/>
        </w:trPr>
        <w:tc>
          <w:tcPr>
            <w:tcW w:w="0" w:type="auto"/>
            <w:shd w:val="clear" w:color="auto" w:fill="D9D9D9" w:themeFill="background1" w:themeFillShade="D9"/>
          </w:tcPr>
          <w:p w14:paraId="342F2D56" w14:textId="77777777" w:rsidR="00231994" w:rsidRPr="006C035C" w:rsidRDefault="00231994" w:rsidP="007E25DA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5427D" w14:textId="6B36E655" w:rsidR="00231994" w:rsidRPr="006C035C" w:rsidRDefault="00231994" w:rsidP="002D7965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049A91" w14:textId="77777777" w:rsidR="00231994" w:rsidRPr="006C035C" w:rsidRDefault="00231994" w:rsidP="002D7965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AA6864" w14:textId="77777777" w:rsidR="00231994" w:rsidRPr="006C035C" w:rsidRDefault="00231994" w:rsidP="002D7965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73BB9E" w14:textId="77777777" w:rsidR="00231994" w:rsidRPr="006C035C" w:rsidRDefault="00231994" w:rsidP="002D7965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5678" w14:textId="77777777" w:rsidR="00231994" w:rsidRPr="006C035C" w:rsidRDefault="00231994" w:rsidP="002D7965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D7965" w:rsidRPr="006C035C" w14:paraId="73223C3A" w14:textId="77777777" w:rsidTr="007A3AB1">
        <w:trPr>
          <w:trHeight w:val="552"/>
        </w:trPr>
        <w:tc>
          <w:tcPr>
            <w:tcW w:w="0" w:type="auto"/>
            <w:shd w:val="clear" w:color="auto" w:fill="D9D9D9" w:themeFill="background1" w:themeFillShade="D9"/>
          </w:tcPr>
          <w:p w14:paraId="4D543DCE" w14:textId="448264E1" w:rsidR="002D7965" w:rsidRDefault="002D7965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Resource</w:t>
            </w:r>
          </w:p>
        </w:tc>
        <w:tc>
          <w:tcPr>
            <w:tcW w:w="0" w:type="auto"/>
          </w:tcPr>
          <w:p w14:paraId="33D3EF3D" w14:textId="370478A3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propose effective responses to health situations.</w:t>
            </w:r>
            <w:r w:rsidR="00EE4F86" w:rsidRPr="00025C3B">
              <w:rPr>
                <w:rFonts w:ascii="Arial Narrow" w:hAnsi="Arial Narrow"/>
                <w:sz w:val="18"/>
                <w:szCs w:val="18"/>
              </w:rPr>
              <w:t xml:space="preserve"> A guide assists the resource if necessary.</w:t>
            </w:r>
          </w:p>
        </w:tc>
        <w:tc>
          <w:tcPr>
            <w:tcW w:w="0" w:type="auto"/>
          </w:tcPr>
          <w:p w14:paraId="648DC41C" w14:textId="6473ADA7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propose appropriate responses to health situations.</w:t>
            </w:r>
            <w:r w:rsidR="00EE4F86" w:rsidRPr="00025C3B">
              <w:rPr>
                <w:rFonts w:ascii="Arial Narrow" w:hAnsi="Arial Narrow"/>
                <w:sz w:val="18"/>
                <w:szCs w:val="18"/>
              </w:rPr>
              <w:t xml:space="preserve"> A guide assists the resource if necessary.</w:t>
            </w:r>
          </w:p>
        </w:tc>
        <w:tc>
          <w:tcPr>
            <w:tcW w:w="0" w:type="auto"/>
          </w:tcPr>
          <w:p w14:paraId="2DA954EB" w14:textId="48024AD8" w:rsidR="002D7965" w:rsidRPr="00025C3B" w:rsidRDefault="002D7965" w:rsidP="00EE4F86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propose responses to health situations.</w:t>
            </w:r>
            <w:r w:rsidR="00EE4F86" w:rsidRPr="00025C3B">
              <w:rPr>
                <w:rFonts w:ascii="Arial Narrow" w:hAnsi="Arial Narrow"/>
                <w:sz w:val="18"/>
                <w:szCs w:val="18"/>
              </w:rPr>
              <w:t xml:space="preserve"> A guide may be present.</w:t>
            </w:r>
          </w:p>
        </w:tc>
        <w:tc>
          <w:tcPr>
            <w:tcW w:w="0" w:type="auto"/>
          </w:tcPr>
          <w:p w14:paraId="542B80AE" w14:textId="67942AFF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attempt to propose responses to health situations.</w:t>
            </w:r>
          </w:p>
        </w:tc>
        <w:tc>
          <w:tcPr>
            <w:tcW w:w="0" w:type="auto"/>
          </w:tcPr>
          <w:p w14:paraId="23F46DBA" w14:textId="341EC31F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 resource</w:t>
            </w:r>
          </w:p>
        </w:tc>
      </w:tr>
      <w:tr w:rsidR="002D7965" w:rsidRPr="006C035C" w14:paraId="166CB00F" w14:textId="77777777" w:rsidTr="007A3AB1">
        <w:trPr>
          <w:trHeight w:val="552"/>
        </w:trPr>
        <w:tc>
          <w:tcPr>
            <w:tcW w:w="0" w:type="auto"/>
            <w:shd w:val="clear" w:color="auto" w:fill="D9D9D9" w:themeFill="background1" w:themeFillShade="D9"/>
          </w:tcPr>
          <w:p w14:paraId="2986A438" w14:textId="1A86F8FC" w:rsidR="002D7965" w:rsidRDefault="002D7965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Justification</w:t>
            </w:r>
          </w:p>
        </w:tc>
        <w:tc>
          <w:tcPr>
            <w:tcW w:w="0" w:type="auto"/>
          </w:tcPr>
          <w:p w14:paraId="0D39E294" w14:textId="32261441" w:rsidR="002D7965" w:rsidRPr="00025C3B" w:rsidRDefault="002D7965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justify their resource effectively.</w:t>
            </w:r>
          </w:p>
          <w:p w14:paraId="2D56C3F3" w14:textId="79E3D2FB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effectively evaluate methods and explanations from a scientific perspective</w:t>
            </w:r>
          </w:p>
        </w:tc>
        <w:tc>
          <w:tcPr>
            <w:tcW w:w="0" w:type="auto"/>
          </w:tcPr>
          <w:p w14:paraId="7D99E916" w14:textId="7528206D" w:rsidR="002D7965" w:rsidRPr="00025C3B" w:rsidRDefault="002D7965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justify their resource appropriately.</w:t>
            </w:r>
          </w:p>
          <w:p w14:paraId="74A7FF51" w14:textId="1F70DE46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appropriately evaluate methods and explanations from a scientific perspective</w:t>
            </w:r>
          </w:p>
        </w:tc>
        <w:tc>
          <w:tcPr>
            <w:tcW w:w="0" w:type="auto"/>
          </w:tcPr>
          <w:p w14:paraId="11CA7107" w14:textId="77777777" w:rsidR="002D7965" w:rsidRPr="00025C3B" w:rsidRDefault="002D7965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justify their resource.</w:t>
            </w:r>
          </w:p>
          <w:p w14:paraId="6BFAAF8C" w14:textId="1E5EC168" w:rsidR="002D7965" w:rsidRPr="00025C3B" w:rsidRDefault="002D7965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evaluate methods and explanations from a scientific perspective</w:t>
            </w:r>
          </w:p>
        </w:tc>
        <w:tc>
          <w:tcPr>
            <w:tcW w:w="0" w:type="auto"/>
          </w:tcPr>
          <w:p w14:paraId="2C8FD20F" w14:textId="231FC1E9" w:rsidR="002D7965" w:rsidRPr="00025C3B" w:rsidRDefault="002D7965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attempt to justify their resource.</w:t>
            </w:r>
          </w:p>
          <w:p w14:paraId="0B2D8812" w14:textId="247A5641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evaluate methods and explanations from a scientific perspective</w:t>
            </w:r>
          </w:p>
        </w:tc>
        <w:tc>
          <w:tcPr>
            <w:tcW w:w="0" w:type="auto"/>
          </w:tcPr>
          <w:p w14:paraId="6CC9D7E7" w14:textId="25F7110E" w:rsidR="002D7965" w:rsidRPr="00025C3B" w:rsidRDefault="002D7965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 justification</w:t>
            </w:r>
          </w:p>
        </w:tc>
      </w:tr>
      <w:tr w:rsidR="00BB6358" w:rsidRPr="006C035C" w14:paraId="54721C72" w14:textId="77777777" w:rsidTr="007A3AB1">
        <w:trPr>
          <w:trHeight w:val="552"/>
        </w:trPr>
        <w:tc>
          <w:tcPr>
            <w:tcW w:w="0" w:type="auto"/>
            <w:shd w:val="clear" w:color="auto" w:fill="D9D9D9" w:themeFill="background1" w:themeFillShade="D9"/>
          </w:tcPr>
          <w:p w14:paraId="4B2008B5" w14:textId="54E35C07" w:rsidR="00BB6358" w:rsidRDefault="00BB6358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References</w:t>
            </w:r>
          </w:p>
        </w:tc>
        <w:tc>
          <w:tcPr>
            <w:tcW w:w="0" w:type="auto"/>
          </w:tcPr>
          <w:p w14:paraId="26FAE20B" w14:textId="314E644B" w:rsidR="00BB6358" w:rsidRPr="00025C3B" w:rsidRDefault="00BB6358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 xml:space="preserve">Students access, </w:t>
            </w:r>
            <w:proofErr w:type="spellStart"/>
            <w:r w:rsidRPr="00025C3B">
              <w:rPr>
                <w:rFonts w:ascii="Arial Narrow" w:hAnsi="Arial Narrow"/>
                <w:sz w:val="18"/>
                <w:szCs w:val="18"/>
              </w:rPr>
              <w:t>synthesise</w:t>
            </w:r>
            <w:proofErr w:type="spellEnd"/>
            <w:r w:rsidRPr="00025C3B">
              <w:rPr>
                <w:rFonts w:ascii="Arial Narrow" w:hAnsi="Arial Narrow"/>
                <w:sz w:val="18"/>
                <w:szCs w:val="18"/>
              </w:rPr>
              <w:t xml:space="preserve"> and apply health information from credible sources effectively.</w:t>
            </w:r>
          </w:p>
        </w:tc>
        <w:tc>
          <w:tcPr>
            <w:tcW w:w="0" w:type="auto"/>
          </w:tcPr>
          <w:p w14:paraId="01BE951E" w14:textId="276A4C5E" w:rsidR="00BB6358" w:rsidRPr="00025C3B" w:rsidRDefault="00BB6358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 xml:space="preserve">Students access, </w:t>
            </w:r>
            <w:proofErr w:type="spellStart"/>
            <w:r w:rsidRPr="00025C3B">
              <w:rPr>
                <w:rFonts w:ascii="Arial Narrow" w:hAnsi="Arial Narrow"/>
                <w:sz w:val="18"/>
                <w:szCs w:val="18"/>
              </w:rPr>
              <w:t>synthesise</w:t>
            </w:r>
            <w:proofErr w:type="spellEnd"/>
            <w:r w:rsidRPr="00025C3B">
              <w:rPr>
                <w:rFonts w:ascii="Arial Narrow" w:hAnsi="Arial Narrow"/>
                <w:sz w:val="18"/>
                <w:szCs w:val="18"/>
              </w:rPr>
              <w:t xml:space="preserve"> and apply health information from credible sources appropriately.</w:t>
            </w:r>
          </w:p>
        </w:tc>
        <w:tc>
          <w:tcPr>
            <w:tcW w:w="0" w:type="auto"/>
          </w:tcPr>
          <w:p w14:paraId="076B6091" w14:textId="340071B0" w:rsidR="00BB6358" w:rsidRPr="00025C3B" w:rsidRDefault="00BB6358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 xml:space="preserve">Students access, </w:t>
            </w:r>
            <w:proofErr w:type="spellStart"/>
            <w:r w:rsidRPr="00025C3B">
              <w:rPr>
                <w:rFonts w:ascii="Arial Narrow" w:hAnsi="Arial Narrow"/>
                <w:sz w:val="18"/>
                <w:szCs w:val="18"/>
              </w:rPr>
              <w:t>synthesise</w:t>
            </w:r>
            <w:proofErr w:type="spellEnd"/>
            <w:r w:rsidRPr="00025C3B">
              <w:rPr>
                <w:rFonts w:ascii="Arial Narrow" w:hAnsi="Arial Narrow"/>
                <w:sz w:val="18"/>
                <w:szCs w:val="18"/>
              </w:rPr>
              <w:t xml:space="preserve"> and apply health information from credible sources.</w:t>
            </w:r>
          </w:p>
        </w:tc>
        <w:tc>
          <w:tcPr>
            <w:tcW w:w="0" w:type="auto"/>
          </w:tcPr>
          <w:p w14:paraId="3D6444CA" w14:textId="101647FB" w:rsidR="00BB6358" w:rsidRPr="00025C3B" w:rsidRDefault="00BB6358" w:rsidP="007E25DA">
            <w:pPr>
              <w:rPr>
                <w:rFonts w:ascii="Arial Narrow" w:hAnsi="Arial Narrow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 xml:space="preserve">Students attempt to access, </w:t>
            </w:r>
            <w:proofErr w:type="spellStart"/>
            <w:r w:rsidRPr="00025C3B">
              <w:rPr>
                <w:rFonts w:ascii="Arial Narrow" w:hAnsi="Arial Narrow"/>
                <w:sz w:val="18"/>
                <w:szCs w:val="18"/>
              </w:rPr>
              <w:t>synthesise</w:t>
            </w:r>
            <w:proofErr w:type="spellEnd"/>
            <w:r w:rsidRPr="00025C3B">
              <w:rPr>
                <w:rFonts w:ascii="Arial Narrow" w:hAnsi="Arial Narrow"/>
                <w:sz w:val="18"/>
                <w:szCs w:val="18"/>
              </w:rPr>
              <w:t xml:space="preserve"> and apply health information from credible sources.</w:t>
            </w:r>
          </w:p>
        </w:tc>
        <w:tc>
          <w:tcPr>
            <w:tcW w:w="0" w:type="auto"/>
          </w:tcPr>
          <w:p w14:paraId="4AAFC700" w14:textId="41D40FE5" w:rsidR="00BB6358" w:rsidRPr="00025C3B" w:rsidRDefault="00BB6358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 references</w:t>
            </w:r>
          </w:p>
        </w:tc>
      </w:tr>
      <w:tr w:rsidR="00BB6358" w:rsidRPr="006C035C" w14:paraId="45A17723" w14:textId="77777777" w:rsidTr="007A3AB1">
        <w:trPr>
          <w:trHeight w:val="552"/>
        </w:trPr>
        <w:tc>
          <w:tcPr>
            <w:tcW w:w="0" w:type="auto"/>
            <w:shd w:val="clear" w:color="auto" w:fill="D9D9D9" w:themeFill="background1" w:themeFillShade="D9"/>
          </w:tcPr>
          <w:p w14:paraId="1A7EB0BE" w14:textId="3E37FF28" w:rsidR="00BB6358" w:rsidRPr="000D7D03" w:rsidRDefault="00BB6358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Language and presentation</w:t>
            </w:r>
          </w:p>
        </w:tc>
        <w:tc>
          <w:tcPr>
            <w:tcW w:w="0" w:type="auto"/>
          </w:tcPr>
          <w:p w14:paraId="2ABC42DC" w14:textId="1537C163" w:rsidR="00BB6358" w:rsidRPr="00025C3B" w:rsidRDefault="00BB6358" w:rsidP="002D7965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Use effective language and representations when communicating their findings and ideas to specific audiences.</w:t>
            </w:r>
          </w:p>
        </w:tc>
        <w:tc>
          <w:tcPr>
            <w:tcW w:w="0" w:type="auto"/>
          </w:tcPr>
          <w:p w14:paraId="135DC8C4" w14:textId="6BBA3DCD" w:rsidR="00BB6358" w:rsidRPr="00025C3B" w:rsidRDefault="00BB6358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use highly appropriate language and representations when communicating their findings and ideas to specific audiences.</w:t>
            </w:r>
          </w:p>
        </w:tc>
        <w:tc>
          <w:tcPr>
            <w:tcW w:w="0" w:type="auto"/>
          </w:tcPr>
          <w:p w14:paraId="0FEBCEB0" w14:textId="7F1DC515" w:rsidR="00BB6358" w:rsidRPr="00025C3B" w:rsidRDefault="00BB6358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use appropriate language and representations when communicating their findings and ideas to specific audiences.</w:t>
            </w:r>
          </w:p>
        </w:tc>
        <w:tc>
          <w:tcPr>
            <w:tcW w:w="0" w:type="auto"/>
          </w:tcPr>
          <w:p w14:paraId="6464F45A" w14:textId="16F69FDC" w:rsidR="00BB6358" w:rsidRPr="00025C3B" w:rsidRDefault="00BB6358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/>
                <w:sz w:val="18"/>
                <w:szCs w:val="18"/>
              </w:rPr>
              <w:t>Students attempt to use appropriate language and representations when communicating their findings and ideas to specific audiences.</w:t>
            </w:r>
          </w:p>
        </w:tc>
        <w:tc>
          <w:tcPr>
            <w:tcW w:w="0" w:type="auto"/>
          </w:tcPr>
          <w:p w14:paraId="0FFF064D" w14:textId="125600E8" w:rsidR="00BB6358" w:rsidRPr="00025C3B" w:rsidRDefault="00BB6358" w:rsidP="007E25DA">
            <w:pP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025C3B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No appropriate language</w:t>
            </w:r>
          </w:p>
        </w:tc>
      </w:tr>
    </w:tbl>
    <w:p w14:paraId="18452802" w14:textId="7EAE854F" w:rsidR="00231994" w:rsidRPr="00FF514A" w:rsidRDefault="00231994" w:rsidP="00231994">
      <w:pPr>
        <w:rPr>
          <w:rFonts w:eastAsia="Wawati SC Regular" w:cs="Beirut"/>
          <w:sz w:val="22"/>
          <w:szCs w:val="22"/>
        </w:rPr>
      </w:pPr>
    </w:p>
    <w:sectPr w:rsidR="00231994" w:rsidRPr="00FF514A" w:rsidSect="00134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1" w:right="567" w:bottom="816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1D3B" w14:textId="77777777" w:rsidR="00462B5D" w:rsidRDefault="00462B5D" w:rsidP="00462B5D">
      <w:r>
        <w:separator/>
      </w:r>
    </w:p>
  </w:endnote>
  <w:endnote w:type="continuationSeparator" w:id="0">
    <w:p w14:paraId="2A0B294F" w14:textId="77777777" w:rsidR="00462B5D" w:rsidRDefault="00462B5D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Wawati SC Regular">
    <w:charset w:val="86"/>
    <w:family w:val="auto"/>
    <w:pitch w:val="variable"/>
    <w:sig w:usb0="A00002FF" w:usb1="38CF7CFB" w:usb2="00000016" w:usb3="00000000" w:csb0="00040003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146B" w14:textId="77777777" w:rsidR="009024D9" w:rsidRDefault="00902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3450" w14:textId="67BC4C75" w:rsidR="00D611D7" w:rsidRPr="00066A47" w:rsidRDefault="00D611D7" w:rsidP="00066A47">
    <w:pPr>
      <w:pStyle w:val="Footer"/>
      <w:jc w:val="center"/>
      <w:rPr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98C8" w14:textId="77777777" w:rsidR="009024D9" w:rsidRDefault="00902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0F60" w14:textId="77777777" w:rsidR="00462B5D" w:rsidRDefault="00462B5D" w:rsidP="00462B5D">
      <w:r>
        <w:separator/>
      </w:r>
    </w:p>
  </w:footnote>
  <w:footnote w:type="continuationSeparator" w:id="0">
    <w:p w14:paraId="05317D21" w14:textId="77777777" w:rsidR="00462B5D" w:rsidRDefault="00462B5D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A672" w14:textId="77777777" w:rsidR="009024D9" w:rsidRDefault="00902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B052" w14:textId="3FE26AA6" w:rsidR="00462B5D" w:rsidRPr="001D2D1F" w:rsidRDefault="00803A25">
    <w:pPr>
      <w:pStyle w:val="Header"/>
      <w:rPr>
        <w:rFonts w:ascii="Beirut" w:eastAsia="Wawati SC Regular" w:hAnsi="Beirut" w:cs="Beirut"/>
        <w:b/>
        <w:sz w:val="28"/>
      </w:rPr>
    </w:pPr>
    <w:r w:rsidRPr="00803A25">
      <w:rPr>
        <w:rFonts w:ascii="Segoe Print" w:hAnsi="Segoe Print" w:cs="Futura Medium"/>
        <w:noProof/>
        <w:color w:val="17365D" w:themeColor="text2" w:themeShade="BF"/>
        <w:sz w:val="22"/>
        <w:lang w:val="en-AU" w:eastAsia="en-AU"/>
      </w:rPr>
      <w:drawing>
        <wp:anchor distT="0" distB="0" distL="114300" distR="114300" simplePos="0" relativeHeight="251662336" behindDoc="1" locked="0" layoutInCell="1" allowOverlap="1" wp14:anchorId="00CC349B" wp14:editId="54510B42">
          <wp:simplePos x="0" y="0"/>
          <wp:positionH relativeFrom="column">
            <wp:posOffset>1099510</wp:posOffset>
          </wp:positionH>
          <wp:positionV relativeFrom="paragraph">
            <wp:posOffset>-239395</wp:posOffset>
          </wp:positionV>
          <wp:extent cx="1145109" cy="75600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782" t="3252" r="8402" b="5774"/>
                  <a:stretch/>
                </pic:blipFill>
                <pic:spPr bwMode="auto">
                  <a:xfrm>
                    <a:off x="0" y="0"/>
                    <a:ext cx="11451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72576" behindDoc="0" locked="0" layoutInCell="1" allowOverlap="1" wp14:anchorId="36000B3B" wp14:editId="62DA1B0C">
          <wp:simplePos x="0" y="0"/>
          <wp:positionH relativeFrom="column">
            <wp:posOffset>5741862</wp:posOffset>
          </wp:positionH>
          <wp:positionV relativeFrom="paragraph">
            <wp:posOffset>38735</wp:posOffset>
          </wp:positionV>
          <wp:extent cx="459740" cy="4597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71552" behindDoc="0" locked="0" layoutInCell="1" allowOverlap="1" wp14:anchorId="55AFF4AD" wp14:editId="784AC0CD">
          <wp:simplePos x="0" y="0"/>
          <wp:positionH relativeFrom="column">
            <wp:posOffset>6364088</wp:posOffset>
          </wp:positionH>
          <wp:positionV relativeFrom="paragraph">
            <wp:posOffset>17145</wp:posOffset>
          </wp:positionV>
          <wp:extent cx="503555" cy="503555"/>
          <wp:effectExtent l="0" t="0" r="4445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68480" behindDoc="0" locked="0" layoutInCell="1" allowOverlap="1" wp14:anchorId="28DEBEA9" wp14:editId="17D7131B">
          <wp:simplePos x="0" y="0"/>
          <wp:positionH relativeFrom="column">
            <wp:posOffset>5054600</wp:posOffset>
          </wp:positionH>
          <wp:positionV relativeFrom="paragraph">
            <wp:posOffset>24603</wp:posOffset>
          </wp:positionV>
          <wp:extent cx="467995" cy="4679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97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70528" behindDoc="1" locked="0" layoutInCell="1" allowOverlap="1" wp14:anchorId="170A5D3E" wp14:editId="0F908F8A">
          <wp:simplePos x="0" y="0"/>
          <wp:positionH relativeFrom="column">
            <wp:posOffset>4556391</wp:posOffset>
          </wp:positionH>
          <wp:positionV relativeFrom="paragraph">
            <wp:posOffset>-296545</wp:posOffset>
          </wp:positionV>
          <wp:extent cx="816239" cy="612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3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97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57215" behindDoc="0" locked="0" layoutInCell="1" allowOverlap="1" wp14:anchorId="739E3C02" wp14:editId="59636899">
          <wp:simplePos x="0" y="0"/>
          <wp:positionH relativeFrom="column">
            <wp:posOffset>2777490</wp:posOffset>
          </wp:positionH>
          <wp:positionV relativeFrom="paragraph">
            <wp:posOffset>-351037</wp:posOffset>
          </wp:positionV>
          <wp:extent cx="685556" cy="457336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8" cy="46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8B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66432" behindDoc="0" locked="0" layoutInCell="1" allowOverlap="1" wp14:anchorId="79C2D4C2" wp14:editId="056B355C">
          <wp:simplePos x="0" y="0"/>
          <wp:positionH relativeFrom="column">
            <wp:posOffset>2086640</wp:posOffset>
          </wp:positionH>
          <wp:positionV relativeFrom="paragraph">
            <wp:posOffset>106045</wp:posOffset>
          </wp:positionV>
          <wp:extent cx="614075" cy="405828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75" cy="4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color w:val="17365D" w:themeColor="text2" w:themeShade="BF"/>
        <w:sz w:val="22"/>
        <w:lang w:val="en-AU" w:eastAsia="en-AU"/>
      </w:rPr>
      <w:drawing>
        <wp:anchor distT="0" distB="0" distL="114300" distR="114300" simplePos="0" relativeHeight="251663360" behindDoc="0" locked="0" layoutInCell="1" allowOverlap="1" wp14:anchorId="73461822" wp14:editId="4185E187">
          <wp:simplePos x="0" y="0"/>
          <wp:positionH relativeFrom="column">
            <wp:posOffset>2239615</wp:posOffset>
          </wp:positionH>
          <wp:positionV relativeFrom="paragraph">
            <wp:posOffset>-314960</wp:posOffset>
          </wp:positionV>
          <wp:extent cx="634508" cy="454424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34508" cy="454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64384" behindDoc="0" locked="0" layoutInCell="1" allowOverlap="1" wp14:anchorId="31D7E02B" wp14:editId="7033571B">
          <wp:simplePos x="0" y="0"/>
          <wp:positionH relativeFrom="column">
            <wp:posOffset>4077970</wp:posOffset>
          </wp:positionH>
          <wp:positionV relativeFrom="paragraph">
            <wp:posOffset>-299247</wp:posOffset>
          </wp:positionV>
          <wp:extent cx="899795" cy="7156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sz w:val="22"/>
        <w:lang w:val="en-AU" w:eastAsia="en-AU"/>
      </w:rPr>
      <w:drawing>
        <wp:anchor distT="0" distB="0" distL="114300" distR="114300" simplePos="0" relativeHeight="251667456" behindDoc="0" locked="0" layoutInCell="1" allowOverlap="1" wp14:anchorId="69079E69" wp14:editId="13F7B1CF">
          <wp:simplePos x="0" y="0"/>
          <wp:positionH relativeFrom="column">
            <wp:posOffset>2800350</wp:posOffset>
          </wp:positionH>
          <wp:positionV relativeFrom="paragraph">
            <wp:posOffset>-53178</wp:posOffset>
          </wp:positionV>
          <wp:extent cx="895985" cy="4565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29" w:rsidRPr="00803A25">
      <w:rPr>
        <w:rFonts w:ascii="Segoe Print" w:hAnsi="Segoe Print" w:cs="Futura Medium"/>
        <w:noProof/>
        <w:color w:val="17365D" w:themeColor="text2" w:themeShade="BF"/>
        <w:sz w:val="22"/>
        <w:lang w:val="en-AU" w:eastAsia="en-AU"/>
      </w:rPr>
      <w:drawing>
        <wp:anchor distT="0" distB="0" distL="114300" distR="114300" simplePos="0" relativeHeight="251659264" behindDoc="1" locked="0" layoutInCell="1" allowOverlap="1" wp14:anchorId="682CF6CE" wp14:editId="3CF4F36B">
          <wp:simplePos x="0" y="0"/>
          <wp:positionH relativeFrom="column">
            <wp:posOffset>3538855</wp:posOffset>
          </wp:positionH>
          <wp:positionV relativeFrom="paragraph">
            <wp:posOffset>-298288</wp:posOffset>
          </wp:positionV>
          <wp:extent cx="995287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8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895" w:rsidRPr="00803A25">
      <w:rPr>
        <w:rFonts w:ascii="Segoe Print" w:hAnsi="Segoe Print" w:cs="Futura Medium"/>
        <w:noProof/>
        <w:color w:val="17365D" w:themeColor="text2" w:themeShade="BF"/>
        <w:sz w:val="22"/>
        <w:lang w:val="en-AU" w:eastAsia="en-AU"/>
      </w:rPr>
      <w:drawing>
        <wp:anchor distT="0" distB="0" distL="114300" distR="114300" simplePos="0" relativeHeight="251658240" behindDoc="1" locked="0" layoutInCell="1" allowOverlap="1" wp14:anchorId="5DEE1D6B" wp14:editId="620A0202">
          <wp:simplePos x="0" y="0"/>
          <wp:positionH relativeFrom="column">
            <wp:posOffset>4453890</wp:posOffset>
          </wp:positionH>
          <wp:positionV relativeFrom="paragraph">
            <wp:posOffset>-294395</wp:posOffset>
          </wp:positionV>
          <wp:extent cx="2491048" cy="6170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534" cy="6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D1F" w:rsidRPr="00803A25">
      <w:rPr>
        <w:rFonts w:ascii="Segoe Print" w:eastAsia="Calibri" w:hAnsi="Segoe Print" w:cs="Futura Medium"/>
        <w:b/>
        <w:color w:val="17365D" w:themeColor="text2" w:themeShade="BF"/>
      </w:rPr>
      <w:t>HEALTHY</w:t>
    </w:r>
    <w:r w:rsidR="001D2D1F" w:rsidRPr="00803A25">
      <w:rPr>
        <w:rFonts w:ascii="Segoe Print" w:eastAsia="Wawati SC Regular" w:hAnsi="Segoe Print" w:cs="Futura Medium"/>
        <w:b/>
      </w:rPr>
      <w:t xml:space="preserve"> </w:t>
    </w:r>
    <w:r w:rsidR="001D2D1F" w:rsidRPr="00803A25">
      <w:rPr>
        <w:rFonts w:ascii="Segoe Print" w:eastAsia="Calibri" w:hAnsi="Segoe Print" w:cs="Futura Medium"/>
        <w:b/>
        <w:color w:val="008902"/>
      </w:rPr>
      <w:t>ME</w:t>
    </w:r>
    <w:r w:rsidR="000140FC">
      <w:rPr>
        <w:rFonts w:ascii="Helvetica" w:hAnsi="Helvetica" w:cs="Helvetica"/>
        <w:noProof/>
        <w:lang w:val="en-AU" w:eastAsia="en-AU"/>
      </w:rPr>
      <w:drawing>
        <wp:anchor distT="0" distB="0" distL="114300" distR="114300" simplePos="1" relativeHeight="251660288" behindDoc="0" locked="0" layoutInCell="1" allowOverlap="1" wp14:anchorId="46D4BB8D" wp14:editId="5273AFE2">
          <wp:simplePos x="1307465" y="467360"/>
          <wp:positionH relativeFrom="column">
            <wp:posOffset>947420</wp:posOffset>
          </wp:positionH>
          <wp:positionV relativeFrom="paragraph">
            <wp:posOffset>0</wp:posOffset>
          </wp:positionV>
          <wp:extent cx="946150" cy="6781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29">
      <w:rPr>
        <w:rFonts w:ascii="Helvetica" w:hAnsi="Helvetica" w:cs="Helvetica"/>
        <w:noProof/>
        <w:lang w:val="en-AU" w:eastAsia="en-AU"/>
      </w:rPr>
      <w:drawing>
        <wp:inline distT="0" distB="0" distL="0" distR="0" wp14:anchorId="34ECE14D" wp14:editId="41747FDE">
          <wp:extent cx="6836410" cy="5170337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829">
      <w:rPr>
        <w:rFonts w:ascii="Helvetica" w:hAnsi="Helvetica" w:cs="Helvetica"/>
        <w:noProof/>
        <w:lang w:val="en-AU" w:eastAsia="en-AU"/>
      </w:rPr>
      <w:drawing>
        <wp:inline distT="0" distB="0" distL="0" distR="0" wp14:anchorId="56BD420B" wp14:editId="5A1C3F7A">
          <wp:extent cx="6836410" cy="5170337"/>
          <wp:effectExtent l="0" t="0" r="0" b="1143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F6788" w14:textId="77777777" w:rsidR="009024D9" w:rsidRDefault="00902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0E1"/>
    <w:multiLevelType w:val="hybridMultilevel"/>
    <w:tmpl w:val="BB0435A6"/>
    <w:lvl w:ilvl="0" w:tplc="7E96B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60EE"/>
    <w:multiLevelType w:val="hybridMultilevel"/>
    <w:tmpl w:val="BEC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140FC"/>
    <w:rsid w:val="00025C3B"/>
    <w:rsid w:val="00066A47"/>
    <w:rsid w:val="000D089D"/>
    <w:rsid w:val="000D7D03"/>
    <w:rsid w:val="00134552"/>
    <w:rsid w:val="001D2D1F"/>
    <w:rsid w:val="00231994"/>
    <w:rsid w:val="002D7965"/>
    <w:rsid w:val="00462B5D"/>
    <w:rsid w:val="004B2829"/>
    <w:rsid w:val="005F0575"/>
    <w:rsid w:val="005F6792"/>
    <w:rsid w:val="00747A66"/>
    <w:rsid w:val="007A395C"/>
    <w:rsid w:val="007A3AB1"/>
    <w:rsid w:val="007A4823"/>
    <w:rsid w:val="00801FC4"/>
    <w:rsid w:val="00803A25"/>
    <w:rsid w:val="008C38D9"/>
    <w:rsid w:val="009024D9"/>
    <w:rsid w:val="009D33FD"/>
    <w:rsid w:val="00A81730"/>
    <w:rsid w:val="00B40E4D"/>
    <w:rsid w:val="00BB6358"/>
    <w:rsid w:val="00BD1895"/>
    <w:rsid w:val="00BD4E64"/>
    <w:rsid w:val="00BF00AB"/>
    <w:rsid w:val="00BF0C1A"/>
    <w:rsid w:val="00C20C1F"/>
    <w:rsid w:val="00CA7E97"/>
    <w:rsid w:val="00CC299F"/>
    <w:rsid w:val="00CE2F7E"/>
    <w:rsid w:val="00CE6BEC"/>
    <w:rsid w:val="00D611D7"/>
    <w:rsid w:val="00D64B69"/>
    <w:rsid w:val="00D95145"/>
    <w:rsid w:val="00E146DF"/>
    <w:rsid w:val="00EB270B"/>
    <w:rsid w:val="00EE4F86"/>
    <w:rsid w:val="00F73BAB"/>
    <w:rsid w:val="00F926EB"/>
    <w:rsid w:val="00FA138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51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table" w:styleId="TableGrid">
    <w:name w:val="Table Grid"/>
    <w:basedOn w:val="TableNormal"/>
    <w:uiPriority w:val="59"/>
    <w:rsid w:val="00CE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6BEC"/>
  </w:style>
  <w:style w:type="character" w:styleId="Hyperlink">
    <w:name w:val="Hyperlink"/>
    <w:basedOn w:val="DefaultParagraphFont"/>
    <w:uiPriority w:val="99"/>
    <w:semiHidden/>
    <w:unhideWhenUsed/>
    <w:rsid w:val="00CE6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table" w:styleId="TableGrid">
    <w:name w:val="Table Grid"/>
    <w:basedOn w:val="TableNormal"/>
    <w:uiPriority w:val="59"/>
    <w:rsid w:val="00CE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6BEC"/>
  </w:style>
  <w:style w:type="character" w:styleId="Hyperlink">
    <w:name w:val="Hyperlink"/>
    <w:basedOn w:val="DefaultParagraphFont"/>
    <w:uiPriority w:val="99"/>
    <w:semiHidden/>
    <w:unhideWhenUsed/>
    <w:rsid w:val="00CE6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B138E-63C6-48CC-A5E2-324E465B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Administrator</cp:lastModifiedBy>
  <cp:revision>7</cp:revision>
  <dcterms:created xsi:type="dcterms:W3CDTF">2017-03-17T02:10:00Z</dcterms:created>
  <dcterms:modified xsi:type="dcterms:W3CDTF">2017-03-28T22:05:00Z</dcterms:modified>
</cp:coreProperties>
</file>