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634"/>
        <w:gridCol w:w="1634"/>
        <w:gridCol w:w="1522"/>
        <w:gridCol w:w="1863"/>
      </w:tblGrid>
      <w:tr w:rsidR="00960572" w:rsidRPr="006C5F9B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634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Include 10 dot points of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information</w:t>
            </w:r>
            <w:r>
              <w:rPr>
                <w:b/>
                <w:sz w:val="20"/>
                <w:szCs w:val="20"/>
              </w:rPr>
              <w:t xml:space="preserve"> from each clip</w:t>
            </w:r>
          </w:p>
        </w:tc>
        <w:tc>
          <w:tcPr>
            <w:tcW w:w="1634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 on the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format</w:t>
            </w:r>
            <w:r>
              <w:rPr>
                <w:b/>
                <w:sz w:val="20"/>
                <w:szCs w:val="20"/>
              </w:rPr>
              <w:t xml:space="preserve"> of the clip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>. Visuals, voice over, information</w:t>
            </w:r>
          </w:p>
        </w:tc>
        <w:tc>
          <w:tcPr>
            <w:tcW w:w="1522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 on the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purpose</w:t>
            </w:r>
            <w:r>
              <w:rPr>
                <w:b/>
                <w:sz w:val="20"/>
                <w:szCs w:val="20"/>
              </w:rPr>
              <w:t xml:space="preserve"> of each clip</w:t>
            </w:r>
          </w:p>
        </w:tc>
        <w:tc>
          <w:tcPr>
            <w:tcW w:w="1863" w:type="dxa"/>
          </w:tcPr>
          <w:p w:rsidR="00960572" w:rsidRPr="006C5F9B" w:rsidRDefault="00960572" w:rsidP="00650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 on the appropriateness to </w:t>
            </w:r>
            <w:r w:rsidRPr="00960572">
              <w:rPr>
                <w:b/>
                <w:i/>
                <w:sz w:val="20"/>
                <w:szCs w:val="20"/>
                <w:u w:val="single"/>
              </w:rPr>
              <w:t>audience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9 students)</w:t>
            </w:r>
          </w:p>
        </w:tc>
      </w:tr>
      <w:tr w:rsidR="00960572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 xml:space="preserve">Working and Living Conditions </w:t>
            </w: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</w:tr>
      <w:tr w:rsidR="00960572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>Industrial Revolution and Convict Transport</w:t>
            </w: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</w:tr>
      <w:tr w:rsidR="00960572" w:rsidTr="00960572">
        <w:tc>
          <w:tcPr>
            <w:tcW w:w="1579" w:type="dxa"/>
          </w:tcPr>
          <w:p w:rsidR="00960572" w:rsidRPr="00960572" w:rsidRDefault="00960572" w:rsidP="006503D5">
            <w:pPr>
              <w:rPr>
                <w:b/>
                <w:sz w:val="20"/>
                <w:szCs w:val="20"/>
              </w:rPr>
            </w:pPr>
            <w:r w:rsidRPr="00960572">
              <w:rPr>
                <w:b/>
                <w:sz w:val="20"/>
                <w:szCs w:val="20"/>
              </w:rPr>
              <w:t>Coal, Steam and the Industrial Revolution</w:t>
            </w: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60572" w:rsidRDefault="00960572" w:rsidP="006503D5">
            <w:pPr>
              <w:rPr>
                <w:sz w:val="20"/>
                <w:szCs w:val="20"/>
              </w:rPr>
            </w:pPr>
          </w:p>
        </w:tc>
      </w:tr>
    </w:tbl>
    <w:p w:rsidR="00AF7593" w:rsidRDefault="00AF7593"/>
    <w:sectPr w:rsidR="00AF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FF" w:rsidRDefault="00A854FF" w:rsidP="00960572">
      <w:pPr>
        <w:spacing w:after="0" w:line="240" w:lineRule="auto"/>
      </w:pPr>
      <w:r>
        <w:separator/>
      </w:r>
    </w:p>
  </w:endnote>
  <w:endnote w:type="continuationSeparator" w:id="0">
    <w:p w:rsidR="00A854FF" w:rsidRDefault="00A854FF" w:rsidP="009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9" w:rsidRDefault="00A71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9" w:rsidRDefault="00A71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9" w:rsidRDefault="00A71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FF" w:rsidRDefault="00A854FF" w:rsidP="00960572">
      <w:pPr>
        <w:spacing w:after="0" w:line="240" w:lineRule="auto"/>
      </w:pPr>
      <w:r>
        <w:separator/>
      </w:r>
    </w:p>
  </w:footnote>
  <w:footnote w:type="continuationSeparator" w:id="0">
    <w:p w:rsidR="00A854FF" w:rsidRDefault="00A854FF" w:rsidP="0096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9" w:rsidRDefault="00A71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72" w:rsidRPr="00960572" w:rsidRDefault="00960572" w:rsidP="00960572">
    <w:pPr>
      <w:pStyle w:val="Header"/>
      <w:jc w:val="center"/>
      <w:rPr>
        <w:b/>
        <w:sz w:val="36"/>
        <w:szCs w:val="36"/>
      </w:rPr>
    </w:pPr>
    <w:r w:rsidRPr="00960572">
      <w:rPr>
        <w:b/>
        <w:sz w:val="36"/>
        <w:szCs w:val="36"/>
      </w:rPr>
      <w:t>Industrial Revolution</w:t>
    </w:r>
  </w:p>
  <w:p w:rsidR="002A0DC0" w:rsidRDefault="00960572" w:rsidP="002A0DC0">
    <w:pPr>
      <w:pStyle w:val="Header"/>
      <w:jc w:val="center"/>
      <w:rPr>
        <w:b/>
        <w:sz w:val="40"/>
        <w:szCs w:val="40"/>
      </w:rPr>
    </w:pPr>
    <w:r w:rsidRPr="00960572">
      <w:rPr>
        <w:b/>
        <w:sz w:val="40"/>
        <w:szCs w:val="40"/>
      </w:rPr>
      <w:t>Comparative Task</w:t>
    </w:r>
  </w:p>
  <w:p w:rsidR="002A0DC0" w:rsidRDefault="002A0DC0" w:rsidP="002A0DC0">
    <w:pPr>
      <w:pStyle w:val="Header"/>
      <w:jc w:val="center"/>
      <w:rPr>
        <w:b/>
        <w:sz w:val="40"/>
        <w:szCs w:val="40"/>
      </w:rPr>
    </w:pPr>
  </w:p>
  <w:p w:rsidR="002A0DC0" w:rsidRDefault="00B14429" w:rsidP="0096057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Group </w:t>
    </w:r>
    <w:r w:rsidR="00377E68">
      <w:rPr>
        <w:b/>
        <w:sz w:val="40"/>
        <w:szCs w:val="40"/>
      </w:rPr>
      <w:t>4</w:t>
    </w:r>
  </w:p>
  <w:p w:rsidR="00960572" w:rsidRDefault="00960572" w:rsidP="00960572">
    <w:pPr>
      <w:pStyle w:val="Header"/>
      <w:jc w:val="center"/>
      <w:rPr>
        <w:b/>
        <w:sz w:val="40"/>
        <w:szCs w:val="40"/>
      </w:rPr>
    </w:pPr>
  </w:p>
  <w:p w:rsidR="00960572" w:rsidRDefault="00960572" w:rsidP="00960572">
    <w:pPr>
      <w:pStyle w:val="Header"/>
    </w:pPr>
    <w:r w:rsidRPr="002A0DC0">
      <w:rPr>
        <w:b/>
      </w:rPr>
      <w:t>Task</w:t>
    </w:r>
    <w:r w:rsidRPr="002A0DC0">
      <w:t>:</w:t>
    </w:r>
    <w:r>
      <w:t xml:space="preserve"> In a word document you need to </w:t>
    </w:r>
    <w:r w:rsidRPr="002A0DC0">
      <w:rPr>
        <w:b/>
        <w:u w:val="single"/>
      </w:rPr>
      <w:t>insert a table</w:t>
    </w:r>
    <w:r>
      <w:t xml:space="preserve"> and </w:t>
    </w:r>
    <w:proofErr w:type="gramStart"/>
    <w:r>
      <w:t>include  the</w:t>
    </w:r>
    <w:proofErr w:type="gramEnd"/>
    <w:r>
      <w:t xml:space="preserve"> headings in the example below.</w:t>
    </w:r>
  </w:p>
  <w:p w:rsidR="00960572" w:rsidRDefault="00960572" w:rsidP="00960572">
    <w:pPr>
      <w:pStyle w:val="Header"/>
    </w:pPr>
    <w:r>
      <w:t>You need to fill in the boxes focusing on: information, format, purpose and audience.</w:t>
    </w:r>
  </w:p>
  <w:p w:rsidR="00450CEF" w:rsidRDefault="00450CEF" w:rsidP="00450CEF">
    <w:pPr>
      <w:rPr>
        <w:b/>
        <w:sz w:val="16"/>
        <w:szCs w:val="16"/>
      </w:rPr>
    </w:pPr>
    <w:r>
      <w:rPr>
        <w:b/>
        <w:sz w:val="16"/>
        <w:szCs w:val="16"/>
      </w:rPr>
      <w:t>Learning Intentions</w:t>
    </w:r>
  </w:p>
  <w:p w:rsidR="00450CEF" w:rsidRDefault="00450CEF" w:rsidP="00450CEF">
    <w:pPr>
      <w:numPr>
        <w:ilvl w:val="0"/>
        <w:numId w:val="1"/>
      </w:numPr>
      <w:spacing w:after="0" w:line="240" w:lineRule="auto"/>
      <w:rPr>
        <w:sz w:val="16"/>
        <w:szCs w:val="16"/>
      </w:rPr>
    </w:pPr>
    <w:r>
      <w:rPr>
        <w:sz w:val="16"/>
        <w:szCs w:val="16"/>
      </w:rPr>
      <w:t>Understand how the techniques used by film makers influence audiences</w:t>
    </w:r>
  </w:p>
  <w:p w:rsidR="00450CEF" w:rsidRDefault="00450CEF" w:rsidP="00450CEF">
    <w:pPr>
      <w:numPr>
        <w:ilvl w:val="0"/>
        <w:numId w:val="1"/>
      </w:numPr>
      <w:spacing w:after="0" w:line="240" w:lineRule="auto"/>
      <w:rPr>
        <w:sz w:val="16"/>
        <w:szCs w:val="16"/>
      </w:rPr>
    </w:pPr>
    <w:r>
      <w:rPr>
        <w:sz w:val="16"/>
        <w:szCs w:val="16"/>
      </w:rPr>
      <w:t>Understand the actions of individuals and groups as well as beliefs and values to explain changes in society</w:t>
    </w:r>
  </w:p>
  <w:p w:rsidR="00450CEF" w:rsidRDefault="00450CEF" w:rsidP="00450CEF">
    <w:pPr>
      <w:rPr>
        <w:b/>
        <w:sz w:val="16"/>
        <w:szCs w:val="16"/>
      </w:rPr>
    </w:pPr>
    <w:r>
      <w:rPr>
        <w:b/>
        <w:sz w:val="16"/>
        <w:szCs w:val="16"/>
      </w:rPr>
      <w:t>English Curriculum Outcomes</w:t>
    </w:r>
  </w:p>
  <w:p w:rsidR="00450CEF" w:rsidRDefault="00450CEF" w:rsidP="00450CEF">
    <w:pPr>
      <w:pStyle w:val="ListParagraph"/>
      <w:numPr>
        <w:ilvl w:val="0"/>
        <w:numId w:val="1"/>
      </w:numPr>
      <w:rPr>
        <w:b/>
        <w:sz w:val="16"/>
        <w:szCs w:val="16"/>
      </w:rPr>
    </w:pPr>
    <w:r>
      <w:rPr>
        <w:b/>
        <w:sz w:val="16"/>
        <w:szCs w:val="16"/>
      </w:rPr>
      <w:t>Understand that authors innovate with text structures and language for specific purposes and effects (ACELA1553)</w:t>
    </w:r>
  </w:p>
  <w:p w:rsidR="00450CEF" w:rsidRDefault="00450CEF" w:rsidP="00450CEF">
    <w:pPr>
      <w:pStyle w:val="ListParagraph"/>
      <w:numPr>
        <w:ilvl w:val="0"/>
        <w:numId w:val="1"/>
      </w:numPr>
      <w:rPr>
        <w:b/>
        <w:sz w:val="16"/>
        <w:szCs w:val="16"/>
      </w:rPr>
    </w:pPr>
    <w:r>
      <w:rPr>
        <w:b/>
        <w:sz w:val="16"/>
        <w:szCs w:val="16"/>
      </w:rPr>
      <w:t>Explore and explain the combinations of language and visual choices that authors make to present information, opinions and perspectives in different texts. (ACELY1745)</w:t>
    </w:r>
  </w:p>
  <w:p w:rsidR="00450CEF" w:rsidRDefault="00450CEF" w:rsidP="00450CEF">
    <w:pPr>
      <w:pStyle w:val="ListParagraph"/>
      <w:numPr>
        <w:ilvl w:val="0"/>
        <w:numId w:val="1"/>
      </w:numPr>
      <w:rPr>
        <w:b/>
        <w:sz w:val="16"/>
        <w:szCs w:val="16"/>
      </w:rPr>
    </w:pPr>
    <w:r>
      <w:rPr>
        <w:b/>
        <w:sz w:val="16"/>
        <w:szCs w:val="16"/>
      </w:rPr>
      <w:t>Use comprehension strategies to interpret and analyse texts, comparing and evaluating representations of an event, issue, situation or character in different texts. (ACELY1744)</w:t>
    </w:r>
  </w:p>
  <w:p w:rsidR="00450CEF" w:rsidRDefault="00450CEF" w:rsidP="00960572">
    <w:pPr>
      <w:pStyle w:val="Header"/>
    </w:pPr>
    <w:bookmarkStart w:id="0" w:name="_GoBack"/>
    <w:bookmarkEnd w:id="0"/>
  </w:p>
  <w:p w:rsidR="00C37D4F" w:rsidRDefault="00C37D4F" w:rsidP="00960572">
    <w:pPr>
      <w:pStyle w:val="Header"/>
    </w:pPr>
  </w:p>
  <w:p w:rsidR="00960572" w:rsidRDefault="009605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9" w:rsidRDefault="00A71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A98"/>
    <w:multiLevelType w:val="hybridMultilevel"/>
    <w:tmpl w:val="14D0B6B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2"/>
    <w:rsid w:val="0020684E"/>
    <w:rsid w:val="00216263"/>
    <w:rsid w:val="002A0DC0"/>
    <w:rsid w:val="00377E68"/>
    <w:rsid w:val="00450CEF"/>
    <w:rsid w:val="00927501"/>
    <w:rsid w:val="00960572"/>
    <w:rsid w:val="00A71FE9"/>
    <w:rsid w:val="00A854FF"/>
    <w:rsid w:val="00AF7593"/>
    <w:rsid w:val="00B14429"/>
    <w:rsid w:val="00C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72"/>
  </w:style>
  <w:style w:type="paragraph" w:styleId="Footer">
    <w:name w:val="footer"/>
    <w:basedOn w:val="Normal"/>
    <w:link w:val="Foot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72"/>
  </w:style>
  <w:style w:type="paragraph" w:styleId="BalloonText">
    <w:name w:val="Balloon Text"/>
    <w:basedOn w:val="Normal"/>
    <w:link w:val="BalloonTextChar"/>
    <w:uiPriority w:val="99"/>
    <w:semiHidden/>
    <w:unhideWhenUsed/>
    <w:rsid w:val="0096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72"/>
  </w:style>
  <w:style w:type="paragraph" w:styleId="Footer">
    <w:name w:val="footer"/>
    <w:basedOn w:val="Normal"/>
    <w:link w:val="FooterChar"/>
    <w:uiPriority w:val="99"/>
    <w:unhideWhenUsed/>
    <w:rsid w:val="0096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72"/>
  </w:style>
  <w:style w:type="paragraph" w:styleId="BalloonText">
    <w:name w:val="Balloon Text"/>
    <w:basedOn w:val="Normal"/>
    <w:link w:val="BalloonTextChar"/>
    <w:uiPriority w:val="99"/>
    <w:semiHidden/>
    <w:unhideWhenUsed/>
    <w:rsid w:val="0096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2016-05-19T00:10:00Z</cp:lastPrinted>
  <dcterms:created xsi:type="dcterms:W3CDTF">2016-05-18T03:03:00Z</dcterms:created>
  <dcterms:modified xsi:type="dcterms:W3CDTF">2016-05-19T00:11:00Z</dcterms:modified>
</cp:coreProperties>
</file>